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BA" w:rsidRPr="00677CBA" w:rsidRDefault="00677CBA" w:rsidP="00677CBA">
      <w:pPr>
        <w:rPr>
          <w:b/>
        </w:rPr>
      </w:pPr>
      <w:bookmarkStart w:id="0" w:name="_GoBack"/>
      <w:bookmarkEnd w:id="0"/>
      <w:proofErr w:type="spellStart"/>
      <w:r w:rsidRPr="00677CBA">
        <w:rPr>
          <w:b/>
        </w:rPr>
        <w:t>Keratex</w:t>
      </w:r>
      <w:proofErr w:type="spellEnd"/>
      <w:r w:rsidRPr="00677CBA">
        <w:rPr>
          <w:b/>
        </w:rPr>
        <w:t xml:space="preserve"> kopytní tmel</w:t>
      </w:r>
    </w:p>
    <w:p w:rsidR="00677CBA" w:rsidRDefault="00677CBA" w:rsidP="00677CBA"/>
    <w:p w:rsidR="00677CBA" w:rsidRDefault="00677CBA" w:rsidP="00677CBA">
      <w:r>
        <w:t xml:space="preserve">Pružný voskovitý tmel obsahující pozvolna se uvolňující organické </w:t>
      </w:r>
      <w:proofErr w:type="spellStart"/>
      <w:r>
        <w:t>dezinfikanty</w:t>
      </w:r>
      <w:proofErr w:type="spellEnd"/>
      <w:r>
        <w:t xml:space="preserve"> pro vyplnění dutin v kopytě.</w:t>
      </w:r>
    </w:p>
    <w:p w:rsidR="00677CBA" w:rsidRDefault="00677CBA" w:rsidP="00677CBA"/>
    <w:p w:rsidR="00677CBA" w:rsidRDefault="00677CBA" w:rsidP="00677CBA">
      <w:r>
        <w:t>Návod k použití:</w:t>
      </w:r>
    </w:p>
    <w:p w:rsidR="00677CBA" w:rsidRDefault="00677CBA" w:rsidP="00677CBA">
      <w:r>
        <w:t xml:space="preserve">Za studena má </w:t>
      </w:r>
      <w:proofErr w:type="spellStart"/>
      <w:r>
        <w:t>Keratex</w:t>
      </w:r>
      <w:proofErr w:type="spellEnd"/>
      <w:r>
        <w:t xml:space="preserve"> kyt tuhou voskovitou konzistenci. Pro snadnou práci ho udržujte v teple. </w:t>
      </w:r>
    </w:p>
    <w:p w:rsidR="00677CBA" w:rsidRDefault="00677CBA" w:rsidP="00677CBA">
      <w:r>
        <w:t>Při práci udržujte ruce čisté a suché, aby nedošlo k jeho kontaminaci baktériemi.</w:t>
      </w:r>
    </w:p>
    <w:p w:rsidR="00677CBA" w:rsidRDefault="00677CBA" w:rsidP="00677CBA">
      <w:r>
        <w:t>Vyčistěte díru v kopytě a ujistěte se, že je suchá a bez oleje a mazacích tuků. Pokud je to nutné, tak ji vyčistěte acetonem.</w:t>
      </w:r>
    </w:p>
    <w:p w:rsidR="00677CBA" w:rsidRDefault="00677CBA" w:rsidP="00677CBA">
      <w:r>
        <w:t xml:space="preserve">Promněte </w:t>
      </w:r>
      <w:proofErr w:type="spellStart"/>
      <w:r>
        <w:t>Keratex</w:t>
      </w:r>
      <w:proofErr w:type="spellEnd"/>
      <w:r>
        <w:t xml:space="preserve"> kyt mezi prsty až je měkký a lepkavý.</w:t>
      </w:r>
    </w:p>
    <w:p w:rsidR="00677CBA" w:rsidRDefault="00677CBA" w:rsidP="00677CBA">
      <w:r>
        <w:t xml:space="preserve">Použijte tupý nástroj pro zapracování  </w:t>
      </w:r>
      <w:proofErr w:type="spellStart"/>
      <w:r>
        <w:t>Keratex</w:t>
      </w:r>
      <w:proofErr w:type="spellEnd"/>
      <w:r>
        <w:t xml:space="preserve"> kytu do dutiny a zaplňte ji do roviny s okolním chodidlem/rohovinou.</w:t>
      </w:r>
    </w:p>
    <w:p w:rsidR="00677CBA" w:rsidRDefault="00677CBA" w:rsidP="00677CBA">
      <w:r>
        <w:t xml:space="preserve">Pokud bude dutina vyplněná </w:t>
      </w:r>
      <w:proofErr w:type="spellStart"/>
      <w:r>
        <w:t>Keratex</w:t>
      </w:r>
      <w:proofErr w:type="spellEnd"/>
      <w:r>
        <w:t xml:space="preserve"> kytem překryta podkovou nesmí dojít ke styku s ohřátou podkovou – podkovávejte za studena.</w:t>
      </w:r>
    </w:p>
    <w:p w:rsidR="00677CBA" w:rsidRDefault="00677CBA" w:rsidP="00677CBA">
      <w:r>
        <w:t xml:space="preserve">Pokud je </w:t>
      </w:r>
      <w:proofErr w:type="spellStart"/>
      <w:r>
        <w:t>Keratex</w:t>
      </w:r>
      <w:proofErr w:type="spellEnd"/>
      <w:r>
        <w:t xml:space="preserve"> kyt aplikován pod podkovou, musí se při překování vyměnit. V jiných případech ho týdně kontrolujte a vyměňte když je třeba.   </w:t>
      </w:r>
    </w:p>
    <w:p w:rsidR="00677CBA" w:rsidRDefault="00677CBA" w:rsidP="00677CBA">
      <w:r>
        <w:t>K použití pouze na kopyta! Uchovávejte z dosahu dětí. Plechovku dobře uzavřete po použití.</w:t>
      </w:r>
    </w:p>
    <w:p w:rsidR="004B60DE" w:rsidRDefault="004B60DE"/>
    <w:sectPr w:rsidR="004B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BA"/>
    <w:rsid w:val="004B60DE"/>
    <w:rsid w:val="00677CBA"/>
    <w:rsid w:val="0074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 Vachutková</dc:creator>
  <cp:lastModifiedBy>Patricie Vachutková</cp:lastModifiedBy>
  <cp:revision>2</cp:revision>
  <dcterms:created xsi:type="dcterms:W3CDTF">2022-01-14T10:09:00Z</dcterms:created>
  <dcterms:modified xsi:type="dcterms:W3CDTF">2022-01-14T10:09:00Z</dcterms:modified>
</cp:coreProperties>
</file>